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07317D92">
      <w:bookmarkStart w:name="_GoBack" w:id="0"/>
      <w:bookmarkEnd w:id="0"/>
      <w:r w:rsidR="1383F650">
        <w:drawing>
          <wp:inline xmlns:wp14="http://schemas.microsoft.com/office/word/2010/wordprocessingDrawing" wp14:editId="4F0555AF" wp14:anchorId="3F9856D8">
            <wp:extent cx="4572000" cy="2286000"/>
            <wp:effectExtent l="0" t="0" r="0" b="0"/>
            <wp:docPr id="1110445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b3589246644b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A6DD2E" w:rsidP="4F0555AF" w:rsidRDefault="17A6DD2E" w14:paraId="764DF0A9" w14:textId="4F0C8CCB">
      <w:pPr>
        <w:pStyle w:val="Normal"/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</w:pPr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>Najserdeczniejsze życzenia na zbliżające się Święta Wielkiejnocy.</w:t>
      </w:r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</w:rPr>
        <w:t xml:space="preserve"> </w:t>
      </w:r>
    </w:p>
    <w:p w:rsidR="17A6DD2E" w:rsidP="4F0555AF" w:rsidRDefault="17A6DD2E" w14:paraId="20DD7FFC" w14:textId="282A254F">
      <w:pPr>
        <w:pStyle w:val="Normal"/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</w:pPr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 xml:space="preserve">Dużo </w:t>
      </w:r>
      <w:proofErr w:type="spellStart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>zdrowia,szczęścia,radości,pogody</w:t>
      </w:r>
      <w:proofErr w:type="spellEnd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 xml:space="preserve"> </w:t>
      </w:r>
      <w:proofErr w:type="spellStart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>ducha,smacznej</w:t>
      </w:r>
      <w:proofErr w:type="spellEnd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 xml:space="preserve"> </w:t>
      </w:r>
      <w:proofErr w:type="spellStart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>świeconki</w:t>
      </w:r>
      <w:proofErr w:type="spellEnd"/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 xml:space="preserve"> </w:t>
      </w:r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>i mokrego</w:t>
      </w:r>
      <w:r w:rsidRPr="4F0555AF" w:rsidR="17A6DD2E">
        <w:rPr>
          <w:rFonts w:ascii="Britannic Bold" w:hAnsi="Britannic Bold" w:eastAsia="Britannic Bold" w:cs="Britannic Bold"/>
          <w:b w:val="1"/>
          <w:bCs w:val="1"/>
          <w:i w:val="1"/>
          <w:iCs w:val="1"/>
          <w:color w:val="FF0000"/>
          <w:sz w:val="28"/>
          <w:szCs w:val="28"/>
          <w:highlight w:val="yellow"/>
          <w:u w:val="single"/>
        </w:rPr>
        <w:t xml:space="preserve"> poniedziałku.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D2A19"/>
    <w:rsid w:val="024F4FA1"/>
    <w:rsid w:val="1374B3B7"/>
    <w:rsid w:val="1383F650"/>
    <w:rsid w:val="17A6DD2E"/>
    <w:rsid w:val="2D6B9C02"/>
    <w:rsid w:val="3D89AD52"/>
    <w:rsid w:val="489D2A19"/>
    <w:rsid w:val="4F0555AF"/>
    <w:rsid w:val="62ACB098"/>
    <w:rsid w:val="6DE5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2A19"/>
  <w15:chartTrackingRefBased/>
  <w15:docId w15:val="{84ab0deb-2f59-4d7c-8a70-2c1d9571ed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cbb3589246644b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2021-03-29T15:26:43.3886937Z</dcterms:created>
  <dcterms:modified xsi:type="dcterms:W3CDTF">2021-03-29T15:33:53.3831909Z</dcterms:modified>
  <dc:creator>Małgorzata Bittner</dc:creator>
  <lastModifiedBy>Małgorzata Bittner</lastModifiedBy>
</coreProperties>
</file>